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121630FC" w:rsidR="008C6B91" w:rsidRPr="005F608E" w:rsidRDefault="00574952"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Internship </w:t>
      </w:r>
      <w:r>
        <w:rPr>
          <w:rFonts w:ascii="Arial" w:eastAsia="Times New Roman" w:hAnsi="Arial" w:cs="Arial"/>
          <w:b/>
          <w:bCs/>
          <w:color w:val="23468D"/>
          <w:sz w:val="24"/>
          <w:szCs w:val="24"/>
          <w:lang w:eastAsia="en-GB"/>
        </w:rPr>
        <w:t xml:space="preserve">- </w:t>
      </w:r>
      <w:r w:rsidRPr="00574952">
        <w:rPr>
          <w:rFonts w:ascii="Arial" w:eastAsia="Times New Roman" w:hAnsi="Arial" w:cs="Arial"/>
          <w:b/>
          <w:bCs/>
          <w:color w:val="23468D"/>
          <w:sz w:val="24"/>
          <w:szCs w:val="24"/>
          <w:lang w:eastAsia="en-GB"/>
        </w:rPr>
        <w:t xml:space="preserve">Nuclear Knowledge Management – </w:t>
      </w:r>
      <w:r w:rsidR="00BD0D62">
        <w:rPr>
          <w:rFonts w:ascii="Arial" w:eastAsia="Times New Roman" w:hAnsi="Arial" w:cs="Arial"/>
          <w:b/>
          <w:bCs/>
          <w:color w:val="23468D"/>
          <w:sz w:val="24"/>
          <w:szCs w:val="24"/>
          <w:lang w:eastAsia="en-GB"/>
        </w:rPr>
        <w:t xml:space="preserve">Learning and Development </w:t>
      </w:r>
      <w:r w:rsidR="00762F94" w:rsidRPr="005F608E">
        <w:rPr>
          <w:rFonts w:ascii="Arial" w:eastAsia="Times New Roman" w:hAnsi="Arial" w:cs="Arial"/>
          <w:b/>
          <w:bCs/>
          <w:color w:val="23468D"/>
          <w:sz w:val="24"/>
          <w:szCs w:val="24"/>
          <w:lang w:eastAsia="en-GB"/>
        </w:rPr>
        <w:br/>
      </w:r>
    </w:p>
    <w:p w14:paraId="624F9EEC" w14:textId="77777777" w:rsidR="008C6B91" w:rsidRPr="008C6B91" w:rsidRDefault="008C6B91" w:rsidP="008C6B91">
      <w:pPr>
        <w:spacing w:after="0" w:line="240" w:lineRule="auto"/>
        <w:rPr>
          <w:rFonts w:ascii="Arial" w:eastAsia="Times New Roman" w:hAnsi="Arial" w:cs="Arial"/>
          <w:color w:val="23468D"/>
          <w:sz w:val="28"/>
          <w:szCs w:val="28"/>
          <w:lang w:eastAsia="en-GB"/>
        </w:rPr>
      </w:pPr>
    </w:p>
    <w:p w14:paraId="6404DA54" w14:textId="77777777" w:rsidR="003311FA" w:rsidRDefault="003311FA" w:rsidP="003311FA">
      <w:pPr>
        <w:spacing w:after="0" w:line="240" w:lineRule="auto"/>
        <w:jc w:val="both"/>
        <w:rPr>
          <w:rFonts w:eastAsia="Times New Roman" w:cstheme="minorHAnsi"/>
          <w:b/>
          <w:bCs/>
          <w:color w:val="23468D"/>
          <w:lang w:eastAsia="en-GB"/>
        </w:rPr>
      </w:pPr>
      <w:bookmarkStart w:id="0" w:name="_Hlk116979075"/>
      <w:r w:rsidRPr="005376B4">
        <w:rPr>
          <w:rFonts w:eastAsia="Times New Roman" w:cstheme="minorHAnsi"/>
          <w:b/>
          <w:bCs/>
          <w:color w:val="23468D"/>
          <w:lang w:eastAsia="en-GB"/>
        </w:rPr>
        <w:t xml:space="preserve">Duration of Internship: </w:t>
      </w:r>
    </w:p>
    <w:p w14:paraId="2938C785" w14:textId="77777777" w:rsidR="003311FA" w:rsidRPr="005376B4" w:rsidRDefault="003311FA" w:rsidP="003311FA">
      <w:pPr>
        <w:spacing w:after="0" w:line="240" w:lineRule="auto"/>
        <w:jc w:val="both"/>
        <w:rPr>
          <w:rFonts w:eastAsia="Times New Roman" w:cstheme="minorHAnsi"/>
          <w:lang w:eastAsia="en-GB"/>
        </w:rPr>
      </w:pPr>
      <w:r w:rsidRPr="005376B4">
        <w:rPr>
          <w:rFonts w:eastAsia="Times New Roman" w:cstheme="minorHAnsi"/>
          <w:lang w:eastAsia="en-GB"/>
        </w:rPr>
        <w:t>12 months</w:t>
      </w:r>
    </w:p>
    <w:p w14:paraId="024B0E97" w14:textId="77777777" w:rsidR="003311FA" w:rsidRPr="005376B4" w:rsidRDefault="003311FA" w:rsidP="003311FA">
      <w:pPr>
        <w:spacing w:after="0" w:line="240" w:lineRule="auto"/>
        <w:jc w:val="both"/>
        <w:rPr>
          <w:rFonts w:eastAsia="Times New Roman" w:cstheme="minorHAnsi"/>
          <w:color w:val="23468D"/>
          <w:lang w:eastAsia="en-GB"/>
        </w:rPr>
      </w:pPr>
      <w:r w:rsidRPr="005376B4">
        <w:rPr>
          <w:rFonts w:eastAsia="Times New Roman" w:cstheme="minorHAnsi"/>
          <w:color w:val="23468D"/>
          <w:lang w:eastAsia="en-GB"/>
        </w:rPr>
        <w:t> </w:t>
      </w:r>
    </w:p>
    <w:p w14:paraId="147B5F18" w14:textId="77777777" w:rsidR="003311FA" w:rsidRDefault="003311FA" w:rsidP="003311FA">
      <w:pPr>
        <w:spacing w:after="0" w:line="240" w:lineRule="auto"/>
        <w:jc w:val="both"/>
        <w:rPr>
          <w:rFonts w:eastAsia="Times New Roman" w:cstheme="minorHAnsi"/>
          <w:b/>
          <w:bCs/>
          <w:color w:val="23468D"/>
          <w:lang w:eastAsia="en-GB"/>
        </w:rPr>
      </w:pPr>
      <w:r w:rsidRPr="005376B4">
        <w:rPr>
          <w:rFonts w:eastAsia="Times New Roman" w:cstheme="minorHAnsi"/>
          <w:b/>
          <w:bCs/>
          <w:color w:val="23468D"/>
          <w:lang w:eastAsia="en-GB"/>
        </w:rPr>
        <w:t xml:space="preserve">Target Start of Internship: </w:t>
      </w:r>
    </w:p>
    <w:p w14:paraId="5BFBE3F3" w14:textId="4B8BFD6F" w:rsidR="003311FA" w:rsidRPr="005376B4" w:rsidRDefault="003311FA" w:rsidP="003311FA">
      <w:pPr>
        <w:spacing w:after="0" w:line="240" w:lineRule="auto"/>
        <w:jc w:val="both"/>
        <w:rPr>
          <w:rFonts w:eastAsia="Times New Roman" w:cstheme="minorHAnsi"/>
          <w:color w:val="000000"/>
          <w:lang w:eastAsia="en-GB"/>
        </w:rPr>
      </w:pPr>
      <w:r w:rsidRPr="005376B4">
        <w:rPr>
          <w:rFonts w:eastAsia="Times New Roman" w:cstheme="minorHAnsi"/>
          <w:color w:val="000000"/>
          <w:lang w:eastAsia="en-GB"/>
        </w:rPr>
        <w:t>202</w:t>
      </w:r>
      <w:r w:rsidR="002A39AF">
        <w:rPr>
          <w:rFonts w:eastAsia="Times New Roman" w:cstheme="minorHAnsi"/>
          <w:color w:val="000000"/>
          <w:lang w:eastAsia="en-GB"/>
        </w:rPr>
        <w:t>3</w:t>
      </w:r>
    </w:p>
    <w:bookmarkEnd w:id="0"/>
    <w:p w14:paraId="3077BCA3" w14:textId="77777777" w:rsidR="008C6B91" w:rsidRPr="008C6B91" w:rsidRDefault="008C6B91" w:rsidP="008C6B91">
      <w:pPr>
        <w:spacing w:after="0" w:line="240" w:lineRule="auto"/>
        <w:rPr>
          <w:rFonts w:ascii="Arial" w:eastAsia="Times New Roman" w:hAnsi="Arial" w:cs="Arial"/>
          <w:color w:val="000000"/>
          <w:sz w:val="16"/>
          <w:szCs w:val="16"/>
          <w:lang w:eastAsia="en-GB"/>
        </w:rPr>
      </w:pPr>
      <w:r w:rsidRPr="008C6B91">
        <w:rPr>
          <w:rFonts w:ascii="Arial" w:eastAsia="Times New Roman" w:hAnsi="Arial" w:cs="Arial"/>
          <w:color w:val="000000"/>
          <w:sz w:val="16"/>
          <w:szCs w:val="16"/>
          <w:lang w:eastAsia="en-GB"/>
        </w:rPr>
        <w:t> </w:t>
      </w:r>
    </w:p>
    <w:p w14:paraId="7C8C86B0" w14:textId="77777777" w:rsidR="008C6B91" w:rsidRPr="003311FA" w:rsidRDefault="008C6B91" w:rsidP="005F608E">
      <w:pPr>
        <w:spacing w:after="0" w:line="240" w:lineRule="auto"/>
        <w:rPr>
          <w:rFonts w:eastAsia="Times New Roman" w:cstheme="minorHAnsi"/>
          <w:b/>
          <w:bCs/>
          <w:color w:val="23468D"/>
          <w:lang w:eastAsia="en-GB"/>
        </w:rPr>
      </w:pPr>
      <w:r w:rsidRPr="003311FA">
        <w:rPr>
          <w:rFonts w:eastAsia="Times New Roman" w:cstheme="minorHAnsi"/>
          <w:b/>
          <w:bCs/>
          <w:color w:val="23468D"/>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4F7D916" w14:textId="5BAE64D7" w:rsidR="00904626" w:rsidRPr="003311FA" w:rsidRDefault="00904626" w:rsidP="003311FA">
      <w:pPr>
        <w:spacing w:after="0" w:line="240" w:lineRule="auto"/>
        <w:jc w:val="both"/>
        <w:rPr>
          <w:rFonts w:eastAsia="Times New Roman" w:cstheme="minorHAnsi"/>
          <w:color w:val="000000" w:themeColor="text1"/>
          <w:lang w:eastAsia="en-GB"/>
        </w:rPr>
      </w:pPr>
      <w:r w:rsidRPr="003311FA">
        <w:rPr>
          <w:rFonts w:eastAsia="Times New Roman" w:cstheme="minorHAnsi"/>
          <w:color w:val="000000" w:themeColor="text1"/>
          <w:lang w:eastAsia="en-GB"/>
        </w:rPr>
        <w:t xml:space="preserve">Department: </w:t>
      </w:r>
      <w:r w:rsidR="00574952" w:rsidRPr="003311FA">
        <w:rPr>
          <w:rFonts w:eastAsia="Times New Roman" w:cstheme="minorHAnsi"/>
          <w:color w:val="000000" w:themeColor="text1"/>
          <w:lang w:eastAsia="en-GB"/>
        </w:rPr>
        <w:t>NE - Department of Nuclear Energy</w:t>
      </w:r>
    </w:p>
    <w:p w14:paraId="434FF48A" w14:textId="488FC05D" w:rsidR="00904626" w:rsidRPr="003311FA" w:rsidRDefault="00904626" w:rsidP="003311FA">
      <w:pPr>
        <w:spacing w:after="0" w:line="240" w:lineRule="auto"/>
        <w:jc w:val="both"/>
        <w:rPr>
          <w:rFonts w:eastAsia="Times New Roman" w:cstheme="minorHAnsi"/>
          <w:color w:val="000000" w:themeColor="text1"/>
          <w:lang w:eastAsia="en-GB"/>
        </w:rPr>
      </w:pPr>
      <w:r w:rsidRPr="003311FA">
        <w:rPr>
          <w:rFonts w:eastAsia="Times New Roman" w:cstheme="minorHAnsi"/>
          <w:color w:val="000000" w:themeColor="text1"/>
          <w:lang w:eastAsia="en-GB"/>
        </w:rPr>
        <w:t xml:space="preserve">Division: </w:t>
      </w:r>
      <w:r w:rsidR="00574952" w:rsidRPr="003311FA">
        <w:rPr>
          <w:rFonts w:eastAsia="Times New Roman" w:cstheme="minorHAnsi"/>
          <w:color w:val="000000" w:themeColor="text1"/>
          <w:lang w:eastAsia="en-GB"/>
        </w:rPr>
        <w:t>NEPIK - Division of Energy Planning, Information and Knowledge Management</w:t>
      </w:r>
    </w:p>
    <w:p w14:paraId="4D8FC27F" w14:textId="056C67CC" w:rsidR="008C6B91" w:rsidRPr="003311FA" w:rsidRDefault="00904626" w:rsidP="003311FA">
      <w:pPr>
        <w:spacing w:after="0" w:line="240" w:lineRule="auto"/>
        <w:jc w:val="both"/>
        <w:rPr>
          <w:rFonts w:eastAsia="Times New Roman" w:cstheme="minorHAnsi"/>
          <w:color w:val="000000" w:themeColor="text1"/>
          <w:lang w:eastAsia="en-GB"/>
        </w:rPr>
      </w:pPr>
      <w:r w:rsidRPr="003311FA">
        <w:rPr>
          <w:rFonts w:eastAsia="Times New Roman" w:cstheme="minorHAnsi"/>
          <w:color w:val="000000" w:themeColor="text1"/>
          <w:lang w:eastAsia="en-GB"/>
        </w:rPr>
        <w:t xml:space="preserve">Section: </w:t>
      </w:r>
      <w:r w:rsidR="00574952" w:rsidRPr="003311FA">
        <w:rPr>
          <w:rFonts w:eastAsia="Times New Roman" w:cstheme="minorHAnsi"/>
          <w:color w:val="000000" w:themeColor="text1"/>
          <w:lang w:eastAsia="en-GB"/>
        </w:rPr>
        <w:t xml:space="preserve">NEPIK - Nuclear Knowledge Management </w:t>
      </w:r>
    </w:p>
    <w:p w14:paraId="52E7FE77" w14:textId="77777777" w:rsidR="00904626" w:rsidRPr="008C6B91" w:rsidRDefault="00904626" w:rsidP="00904626">
      <w:pPr>
        <w:spacing w:after="0" w:line="240" w:lineRule="auto"/>
        <w:rPr>
          <w:rFonts w:ascii="Arial" w:eastAsia="Times New Roman" w:hAnsi="Arial" w:cs="Arial"/>
          <w:color w:val="555555"/>
          <w:sz w:val="15"/>
          <w:szCs w:val="15"/>
          <w:lang w:eastAsia="en-GB"/>
        </w:rPr>
      </w:pPr>
    </w:p>
    <w:p w14:paraId="1F255E27" w14:textId="77777777" w:rsidR="008C6B91" w:rsidRPr="003311FA" w:rsidRDefault="008C6B91" w:rsidP="005F608E">
      <w:pPr>
        <w:spacing w:after="0" w:line="240" w:lineRule="auto"/>
        <w:rPr>
          <w:rFonts w:eastAsia="Times New Roman" w:cstheme="minorHAnsi"/>
          <w:b/>
          <w:bCs/>
          <w:color w:val="23468D"/>
          <w:lang w:eastAsia="en-GB"/>
        </w:rPr>
      </w:pPr>
      <w:r w:rsidRPr="003311FA">
        <w:rPr>
          <w:rFonts w:eastAsia="Times New Roman" w:cstheme="minorHAnsi"/>
          <w:b/>
          <w:bCs/>
          <w:color w:val="23468D"/>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08766D84" w14:textId="4D98D6DC" w:rsidR="008C6B91" w:rsidRPr="003311FA" w:rsidRDefault="00904626" w:rsidP="00574952">
      <w:pPr>
        <w:spacing w:after="0" w:line="240" w:lineRule="auto"/>
        <w:jc w:val="both"/>
        <w:rPr>
          <w:rFonts w:eastAsia="Times New Roman" w:cstheme="minorHAnsi"/>
          <w:color w:val="000000" w:themeColor="text1"/>
          <w:lang w:eastAsia="en-GB"/>
        </w:rPr>
      </w:pPr>
      <w:r w:rsidRPr="003311FA">
        <w:rPr>
          <w:rFonts w:eastAsia="Times New Roman" w:cstheme="minorHAnsi"/>
          <w:color w:val="000000" w:themeColor="text1"/>
          <w:lang w:eastAsia="en-GB"/>
        </w:rPr>
        <w:t xml:space="preserve">The main purpose of the internship is </w:t>
      </w:r>
      <w:r w:rsidR="00574952" w:rsidRPr="003311FA">
        <w:rPr>
          <w:rFonts w:eastAsia="Times New Roman" w:cstheme="minorHAnsi"/>
          <w:color w:val="000000" w:themeColor="text1"/>
          <w:lang w:eastAsia="en-GB"/>
        </w:rPr>
        <w:t xml:space="preserve">to assist Nuclear Knowledge Management Section (NKMS) in </w:t>
      </w:r>
      <w:r w:rsidR="00DC2B79">
        <w:rPr>
          <w:rFonts w:eastAsia="Times New Roman" w:cstheme="minorHAnsi"/>
          <w:color w:val="000000" w:themeColor="text1"/>
          <w:lang w:eastAsia="en-GB"/>
        </w:rPr>
        <w:t xml:space="preserve">considering, developing and deploying </w:t>
      </w:r>
      <w:r w:rsidR="004F5B7F">
        <w:rPr>
          <w:rFonts w:eastAsia="Times New Roman" w:cstheme="minorHAnsi"/>
          <w:color w:val="000000" w:themeColor="text1"/>
          <w:lang w:eastAsia="en-GB"/>
        </w:rPr>
        <w:t xml:space="preserve">online and digital resources, to improve the reach and effectiveness of our Schools (both </w:t>
      </w:r>
      <w:r w:rsidR="007875A4">
        <w:rPr>
          <w:rFonts w:eastAsia="Times New Roman" w:cstheme="minorHAnsi"/>
          <w:color w:val="000000" w:themeColor="text1"/>
          <w:lang w:eastAsia="en-GB"/>
        </w:rPr>
        <w:t>Nuclear Energy Management Schools</w:t>
      </w:r>
      <w:r w:rsidR="00075CCF">
        <w:rPr>
          <w:rFonts w:eastAsia="Times New Roman" w:cstheme="minorHAnsi"/>
          <w:color w:val="000000" w:themeColor="text1"/>
          <w:lang w:eastAsia="en-GB"/>
        </w:rPr>
        <w:t>,</w:t>
      </w:r>
      <w:r w:rsidR="007875A4">
        <w:rPr>
          <w:rFonts w:eastAsia="Times New Roman" w:cstheme="minorHAnsi"/>
          <w:color w:val="000000" w:themeColor="text1"/>
          <w:lang w:eastAsia="en-GB"/>
        </w:rPr>
        <w:t xml:space="preserve"> </w:t>
      </w:r>
      <w:r w:rsidR="004F5B7F">
        <w:rPr>
          <w:rFonts w:eastAsia="Times New Roman" w:cstheme="minorHAnsi"/>
          <w:color w:val="000000" w:themeColor="text1"/>
          <w:lang w:eastAsia="en-GB"/>
        </w:rPr>
        <w:t>NEM</w:t>
      </w:r>
      <w:r w:rsidR="007875A4">
        <w:rPr>
          <w:rFonts w:eastAsia="Times New Roman" w:cstheme="minorHAnsi"/>
          <w:color w:val="000000" w:themeColor="text1"/>
          <w:lang w:eastAsia="en-GB"/>
        </w:rPr>
        <w:t>S</w:t>
      </w:r>
      <w:r w:rsidR="00075CCF">
        <w:rPr>
          <w:rFonts w:eastAsia="Times New Roman" w:cstheme="minorHAnsi"/>
          <w:color w:val="000000" w:themeColor="text1"/>
          <w:lang w:eastAsia="en-GB"/>
        </w:rPr>
        <w:t>,</w:t>
      </w:r>
      <w:r w:rsidR="004F5B7F">
        <w:rPr>
          <w:rFonts w:eastAsia="Times New Roman" w:cstheme="minorHAnsi"/>
          <w:color w:val="000000" w:themeColor="text1"/>
          <w:lang w:eastAsia="en-GB"/>
        </w:rPr>
        <w:t xml:space="preserve"> and </w:t>
      </w:r>
      <w:r w:rsidR="007875A4">
        <w:rPr>
          <w:rFonts w:eastAsia="Times New Roman" w:cstheme="minorHAnsi"/>
          <w:color w:val="000000" w:themeColor="text1"/>
          <w:lang w:eastAsia="en-GB"/>
        </w:rPr>
        <w:t xml:space="preserve">Nuclear Knowledge Management </w:t>
      </w:r>
      <w:r w:rsidR="00075CCF">
        <w:rPr>
          <w:rFonts w:eastAsia="Times New Roman" w:cstheme="minorHAnsi"/>
          <w:color w:val="000000" w:themeColor="text1"/>
          <w:lang w:eastAsia="en-GB"/>
        </w:rPr>
        <w:t xml:space="preserve">Schools, </w:t>
      </w:r>
      <w:r w:rsidR="004F5B7F">
        <w:rPr>
          <w:rFonts w:eastAsia="Times New Roman" w:cstheme="minorHAnsi"/>
          <w:color w:val="000000" w:themeColor="text1"/>
          <w:lang w:eastAsia="en-GB"/>
        </w:rPr>
        <w:t>NKM</w:t>
      </w:r>
      <w:r w:rsidR="007875A4">
        <w:rPr>
          <w:rFonts w:eastAsia="Times New Roman" w:cstheme="minorHAnsi"/>
          <w:color w:val="000000" w:themeColor="text1"/>
          <w:lang w:eastAsia="en-GB"/>
        </w:rPr>
        <w:t>S</w:t>
      </w:r>
      <w:r w:rsidR="004F5B7F">
        <w:rPr>
          <w:rFonts w:eastAsia="Times New Roman" w:cstheme="minorHAnsi"/>
          <w:color w:val="000000" w:themeColor="text1"/>
          <w:lang w:eastAsia="en-GB"/>
        </w:rPr>
        <w:t>).</w:t>
      </w:r>
    </w:p>
    <w:p w14:paraId="52A52C1A" w14:textId="77777777" w:rsidR="00574952" w:rsidRDefault="00574952" w:rsidP="005F608E">
      <w:pPr>
        <w:spacing w:after="0" w:line="240" w:lineRule="auto"/>
        <w:rPr>
          <w:rFonts w:ascii="Arial" w:eastAsia="Times New Roman" w:hAnsi="Arial" w:cs="Arial"/>
          <w:b/>
          <w:bCs/>
          <w:color w:val="23468D"/>
          <w:sz w:val="24"/>
          <w:szCs w:val="24"/>
          <w:lang w:eastAsia="en-GB"/>
        </w:rPr>
      </w:pPr>
    </w:p>
    <w:p w14:paraId="308C1B85" w14:textId="32CE0196" w:rsidR="008C6B91" w:rsidRPr="003311FA" w:rsidRDefault="008C6B91" w:rsidP="008C6B91">
      <w:pPr>
        <w:spacing w:after="0" w:line="240" w:lineRule="auto"/>
        <w:rPr>
          <w:rFonts w:eastAsia="Times New Roman" w:cstheme="minorHAnsi"/>
          <w:b/>
          <w:bCs/>
          <w:color w:val="23468D"/>
          <w:lang w:eastAsia="en-GB"/>
        </w:rPr>
      </w:pPr>
      <w:r w:rsidRPr="003311FA">
        <w:rPr>
          <w:rFonts w:eastAsia="Times New Roman" w:cstheme="minorHAnsi"/>
          <w:b/>
          <w:bCs/>
          <w:color w:val="23468D"/>
          <w:lang w:eastAsia="en-GB"/>
        </w:rPr>
        <w:t>Tasks / Key Results Expected</w:t>
      </w:r>
      <w:r w:rsidR="009568AE" w:rsidRPr="003311FA">
        <w:rPr>
          <w:rFonts w:eastAsia="Times New Roman" w:cstheme="minorHAnsi"/>
          <w:b/>
          <w:bCs/>
          <w:color w:val="23468D"/>
          <w:lang w:eastAsia="en-GB"/>
        </w:rPr>
        <w:t xml:space="preserve"> </w:t>
      </w:r>
      <w:r w:rsidR="003B6802" w:rsidRPr="003311FA">
        <w:rPr>
          <w:rFonts w:eastAsia="Times New Roman" w:cstheme="minorHAnsi"/>
          <w:b/>
          <w:bCs/>
          <w:color w:val="23468D"/>
          <w:lang w:eastAsia="en-GB"/>
        </w:rPr>
        <w:t>(tasks should not be staff tasks or ongoing tasks)</w:t>
      </w:r>
    </w:p>
    <w:p w14:paraId="132AFCD6" w14:textId="15C548A6" w:rsidR="00574952" w:rsidRPr="003311FA" w:rsidRDefault="00574952" w:rsidP="003311FA">
      <w:pPr>
        <w:numPr>
          <w:ilvl w:val="0"/>
          <w:numId w:val="10"/>
        </w:numPr>
        <w:spacing w:before="100" w:beforeAutospacing="1" w:after="100" w:afterAutospacing="1" w:line="240" w:lineRule="auto"/>
        <w:rPr>
          <w:rFonts w:eastAsia="Times New Roman" w:cstheme="minorHAnsi"/>
          <w:color w:val="000000" w:themeColor="text1"/>
          <w:lang w:eastAsia="en-GB"/>
        </w:rPr>
      </w:pPr>
      <w:bookmarkStart w:id="1" w:name="_Hlk116978966"/>
      <w:r w:rsidRPr="003311FA">
        <w:rPr>
          <w:rFonts w:eastAsia="Times New Roman" w:cstheme="minorHAnsi"/>
          <w:color w:val="000000" w:themeColor="text1"/>
          <w:lang w:eastAsia="en-GB"/>
        </w:rPr>
        <w:t xml:space="preserve">Assist </w:t>
      </w:r>
      <w:r w:rsidR="00AA27A1" w:rsidRPr="003311FA">
        <w:rPr>
          <w:rFonts w:eastAsia="Times New Roman" w:cstheme="minorHAnsi"/>
          <w:color w:val="000000" w:themeColor="text1"/>
          <w:lang w:eastAsia="en-GB"/>
        </w:rPr>
        <w:t xml:space="preserve">Nuclear Knowledge Management </w:t>
      </w:r>
      <w:r w:rsidR="00AA27A1">
        <w:rPr>
          <w:rFonts w:eastAsia="Times New Roman" w:cstheme="minorHAnsi"/>
          <w:color w:val="000000" w:themeColor="text1"/>
          <w:lang w:eastAsia="en-GB"/>
        </w:rPr>
        <w:t xml:space="preserve">Section </w:t>
      </w:r>
      <w:r w:rsidRPr="003311FA">
        <w:rPr>
          <w:rFonts w:eastAsia="Times New Roman" w:cstheme="minorHAnsi"/>
          <w:color w:val="000000" w:themeColor="text1"/>
          <w:lang w:eastAsia="en-GB"/>
        </w:rPr>
        <w:t xml:space="preserve">in the </w:t>
      </w:r>
      <w:r w:rsidR="00694250">
        <w:rPr>
          <w:rFonts w:eastAsia="Times New Roman" w:cstheme="minorHAnsi"/>
          <w:color w:val="000000" w:themeColor="text1"/>
          <w:lang w:eastAsia="en-GB"/>
        </w:rPr>
        <w:t>assessment, scoping development and deployment of online</w:t>
      </w:r>
      <w:r w:rsidR="00460913">
        <w:rPr>
          <w:rFonts w:eastAsia="Times New Roman" w:cstheme="minorHAnsi"/>
          <w:color w:val="000000" w:themeColor="text1"/>
          <w:lang w:eastAsia="en-GB"/>
        </w:rPr>
        <w:t xml:space="preserve"> and digital resources to improve </w:t>
      </w:r>
      <w:r w:rsidR="00AA27A1">
        <w:rPr>
          <w:rFonts w:eastAsia="Times New Roman"/>
        </w:rPr>
        <w:t>Nuclear Energy Management School (</w:t>
      </w:r>
      <w:r w:rsidR="00460913">
        <w:rPr>
          <w:rFonts w:eastAsia="Times New Roman" w:cstheme="minorHAnsi"/>
          <w:color w:val="000000" w:themeColor="text1"/>
          <w:lang w:eastAsia="en-GB"/>
        </w:rPr>
        <w:t>NEMS</w:t>
      </w:r>
      <w:r w:rsidR="00AA27A1">
        <w:rPr>
          <w:rFonts w:eastAsia="Times New Roman" w:cstheme="minorHAnsi"/>
          <w:color w:val="000000" w:themeColor="text1"/>
          <w:lang w:eastAsia="en-GB"/>
        </w:rPr>
        <w:t>)</w:t>
      </w:r>
      <w:r w:rsidR="00460913">
        <w:rPr>
          <w:rFonts w:eastAsia="Times New Roman" w:cstheme="minorHAnsi"/>
          <w:color w:val="000000" w:themeColor="text1"/>
          <w:lang w:eastAsia="en-GB"/>
        </w:rPr>
        <w:t xml:space="preserve"> and </w:t>
      </w:r>
      <w:r w:rsidR="00AA27A1">
        <w:rPr>
          <w:rFonts w:eastAsia="Times New Roman"/>
        </w:rPr>
        <w:t>Nuclear Knowledge Management School (</w:t>
      </w:r>
      <w:r w:rsidR="00460913">
        <w:rPr>
          <w:rFonts w:eastAsia="Times New Roman" w:cstheme="minorHAnsi"/>
          <w:color w:val="000000" w:themeColor="text1"/>
          <w:lang w:eastAsia="en-GB"/>
        </w:rPr>
        <w:t>NKMS</w:t>
      </w:r>
      <w:r w:rsidR="00AA27A1">
        <w:rPr>
          <w:rFonts w:eastAsia="Times New Roman" w:cstheme="minorHAnsi"/>
          <w:color w:val="000000" w:themeColor="text1"/>
          <w:lang w:eastAsia="en-GB"/>
        </w:rPr>
        <w:t>)</w:t>
      </w:r>
      <w:r w:rsidR="00460913">
        <w:rPr>
          <w:rFonts w:eastAsia="Times New Roman" w:cstheme="minorHAnsi"/>
          <w:color w:val="000000" w:themeColor="text1"/>
          <w:lang w:eastAsia="en-GB"/>
        </w:rPr>
        <w:t>.</w:t>
      </w:r>
    </w:p>
    <w:bookmarkEnd w:id="1"/>
    <w:p w14:paraId="318441A2" w14:textId="73BFF4BD" w:rsidR="00574952" w:rsidRPr="003311FA" w:rsidRDefault="00574952" w:rsidP="003311FA">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Support organization of the schools, technical meetings, and conference</w:t>
      </w:r>
      <w:r w:rsidR="007875A4">
        <w:rPr>
          <w:rFonts w:eastAsia="Times New Roman" w:cstheme="minorHAnsi"/>
          <w:color w:val="000000" w:themeColor="text1"/>
          <w:lang w:eastAsia="en-GB"/>
        </w:rPr>
        <w:t>s</w:t>
      </w:r>
      <w:r w:rsidR="00AA27A1">
        <w:rPr>
          <w:rFonts w:eastAsia="Times New Roman" w:cstheme="minorHAnsi"/>
          <w:color w:val="000000" w:themeColor="text1"/>
          <w:lang w:eastAsia="en-GB"/>
        </w:rPr>
        <w:t>.</w:t>
      </w:r>
    </w:p>
    <w:p w14:paraId="60D57F56" w14:textId="77777777" w:rsidR="00574952" w:rsidRPr="00574952" w:rsidRDefault="00574952" w:rsidP="00574952">
      <w:pPr>
        <w:pStyle w:val="ListParagraph"/>
        <w:spacing w:after="0" w:line="240" w:lineRule="auto"/>
        <w:ind w:left="426"/>
        <w:rPr>
          <w:rFonts w:ascii="Arial" w:hAnsi="Arial" w:cs="Arial"/>
        </w:rPr>
      </w:pPr>
    </w:p>
    <w:p w14:paraId="1D611A9A" w14:textId="4B6D40FF" w:rsidR="008C6B91" w:rsidRPr="003311FA" w:rsidRDefault="008C6B91" w:rsidP="003311FA">
      <w:pPr>
        <w:spacing w:after="0"/>
        <w:jc w:val="both"/>
        <w:rPr>
          <w:rFonts w:ascii="Arial" w:eastAsia="Times New Roman" w:hAnsi="Arial" w:cs="Arial"/>
          <w:b/>
          <w:bCs/>
          <w:color w:val="23468D"/>
          <w:sz w:val="24"/>
          <w:szCs w:val="24"/>
          <w:lang w:eastAsia="en-GB"/>
        </w:rPr>
      </w:pPr>
      <w:r w:rsidRPr="003311FA">
        <w:rPr>
          <w:rFonts w:eastAsia="Times New Roman" w:cstheme="minorHAnsi"/>
          <w:b/>
          <w:bCs/>
          <w:color w:val="23468D"/>
          <w:lang w:eastAsia="en-GB"/>
        </w:rPr>
        <w:t>Knowledge, Skills and Abilities</w:t>
      </w:r>
      <w:r w:rsidR="009568AE" w:rsidRPr="003311FA">
        <w:rPr>
          <w:rFonts w:eastAsia="Times New Roman" w:cstheme="minorHAnsi"/>
          <w:b/>
          <w:bCs/>
          <w:color w:val="23468D"/>
          <w:lang w:eastAsia="en-GB"/>
        </w:rPr>
        <w:t xml:space="preserve"> </w:t>
      </w:r>
    </w:p>
    <w:p w14:paraId="3FC1A734" w14:textId="77777777" w:rsidR="00A0040B" w:rsidRPr="003311FA" w:rsidRDefault="00A0040B" w:rsidP="00A0040B">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Excellent written and spoken English essential; fluency in any other IAEA official language (Arabic, Chinese, French, Russian) an asset.</w:t>
      </w:r>
    </w:p>
    <w:p w14:paraId="24BF7146" w14:textId="1ECF6796" w:rsidR="00574952" w:rsidRPr="003311FA" w:rsidRDefault="00574952" w:rsidP="003311FA">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 xml:space="preserve">Online </w:t>
      </w:r>
      <w:r w:rsidR="0021204E">
        <w:rPr>
          <w:rFonts w:eastAsia="Times New Roman" w:cstheme="minorHAnsi"/>
          <w:color w:val="000000" w:themeColor="text1"/>
          <w:lang w:eastAsia="en-GB"/>
        </w:rPr>
        <w:t>collaboration</w:t>
      </w:r>
      <w:r w:rsidRPr="003311FA">
        <w:rPr>
          <w:rFonts w:eastAsia="Times New Roman" w:cstheme="minorHAnsi"/>
          <w:color w:val="000000" w:themeColor="text1"/>
          <w:lang w:eastAsia="en-GB"/>
        </w:rPr>
        <w:t xml:space="preserve"> platforms (e.g. </w:t>
      </w:r>
      <w:r w:rsidR="007875A4">
        <w:rPr>
          <w:rFonts w:eastAsia="Times New Roman" w:cstheme="minorHAnsi"/>
          <w:color w:val="000000" w:themeColor="text1"/>
          <w:lang w:eastAsia="en-GB"/>
        </w:rPr>
        <w:t xml:space="preserve">TEAMS, </w:t>
      </w:r>
      <w:r w:rsidRPr="003311FA">
        <w:rPr>
          <w:rFonts w:eastAsia="Times New Roman" w:cstheme="minorHAnsi"/>
          <w:color w:val="000000" w:themeColor="text1"/>
          <w:lang w:eastAsia="en-GB"/>
        </w:rPr>
        <w:t>WebEx)</w:t>
      </w:r>
      <w:r w:rsidR="00314CAC">
        <w:rPr>
          <w:rFonts w:eastAsia="Times New Roman" w:cstheme="minorHAnsi"/>
          <w:color w:val="000000" w:themeColor="text1"/>
          <w:lang w:eastAsia="en-GB"/>
        </w:rPr>
        <w:t>.</w:t>
      </w:r>
    </w:p>
    <w:p w14:paraId="5F695847" w14:textId="21B10311" w:rsidR="00574952" w:rsidRPr="003311FA" w:rsidRDefault="00574952" w:rsidP="003311FA">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MS Office with advanced skills</w:t>
      </w:r>
      <w:r w:rsidR="00314CAC">
        <w:rPr>
          <w:rFonts w:eastAsia="Times New Roman" w:cstheme="minorHAnsi"/>
          <w:color w:val="000000" w:themeColor="text1"/>
          <w:lang w:eastAsia="en-GB"/>
        </w:rPr>
        <w:t>.</w:t>
      </w:r>
    </w:p>
    <w:p w14:paraId="4310590A" w14:textId="77777777" w:rsidR="00574952" w:rsidRPr="00574952" w:rsidRDefault="00574952" w:rsidP="00574952">
      <w:pPr>
        <w:pStyle w:val="ListParagraph"/>
        <w:spacing w:after="0" w:line="240" w:lineRule="auto"/>
        <w:ind w:left="360"/>
        <w:jc w:val="both"/>
        <w:rPr>
          <w:rFonts w:ascii="Arial" w:hAnsi="Arial" w:cs="Arial"/>
        </w:rPr>
      </w:pPr>
    </w:p>
    <w:p w14:paraId="5DED16CD" w14:textId="39635559" w:rsidR="0003379A" w:rsidRPr="003311FA" w:rsidRDefault="008C6B91" w:rsidP="003311FA">
      <w:pPr>
        <w:spacing w:after="0"/>
        <w:jc w:val="both"/>
        <w:rPr>
          <w:rFonts w:eastAsia="Times New Roman" w:cstheme="minorHAnsi"/>
          <w:b/>
          <w:bCs/>
          <w:color w:val="23468D"/>
          <w:lang w:eastAsia="en-GB"/>
        </w:rPr>
      </w:pPr>
      <w:r w:rsidRPr="003311FA">
        <w:rPr>
          <w:rFonts w:eastAsia="Times New Roman" w:cstheme="minorHAnsi"/>
          <w:b/>
          <w:bCs/>
          <w:color w:val="23468D"/>
          <w:lang w:eastAsia="en-GB"/>
        </w:rPr>
        <w:t>Qualifications and Experience</w:t>
      </w:r>
    </w:p>
    <w:p w14:paraId="2991486C" w14:textId="0736FA0B" w:rsidR="003311FA" w:rsidRDefault="003311FA" w:rsidP="00343850">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University degree related to engineering or information technology or studying towards it.</w:t>
      </w:r>
    </w:p>
    <w:p w14:paraId="55256B33" w14:textId="77777777" w:rsidR="00A0040B" w:rsidRPr="003311FA" w:rsidRDefault="00A0040B" w:rsidP="00A0040B">
      <w:pPr>
        <w:numPr>
          <w:ilvl w:val="0"/>
          <w:numId w:val="10"/>
        </w:numPr>
        <w:spacing w:before="100" w:beforeAutospacing="1" w:after="100" w:afterAutospacing="1" w:line="240" w:lineRule="auto"/>
        <w:rPr>
          <w:rFonts w:eastAsia="Times New Roman" w:cstheme="minorHAnsi"/>
          <w:color w:val="000000" w:themeColor="text1"/>
          <w:lang w:eastAsia="en-GB"/>
        </w:rPr>
      </w:pPr>
      <w:r w:rsidRPr="003311FA">
        <w:rPr>
          <w:rFonts w:eastAsia="Times New Roman" w:cstheme="minorHAnsi"/>
          <w:color w:val="000000" w:themeColor="text1"/>
          <w:lang w:eastAsia="en-GB"/>
        </w:rPr>
        <w:t xml:space="preserve">Preferable with experience of </w:t>
      </w:r>
      <w:r>
        <w:rPr>
          <w:rFonts w:eastAsia="Times New Roman" w:cstheme="minorHAnsi"/>
          <w:color w:val="000000" w:themeColor="text1"/>
          <w:lang w:eastAsia="en-GB"/>
        </w:rPr>
        <w:t>virtual and augmented reality</w:t>
      </w:r>
      <w:r w:rsidRPr="003311FA">
        <w:rPr>
          <w:rFonts w:eastAsia="Times New Roman" w:cstheme="minorHAnsi"/>
          <w:color w:val="000000" w:themeColor="text1"/>
          <w:lang w:eastAsia="en-GB"/>
        </w:rPr>
        <w:t xml:space="preserve"> application development, knowledge of SharePoint, </w:t>
      </w:r>
      <w:r>
        <w:rPr>
          <w:rFonts w:eastAsia="Times New Roman" w:cstheme="minorHAnsi"/>
          <w:color w:val="000000" w:themeColor="text1"/>
          <w:lang w:eastAsia="en-GB"/>
        </w:rPr>
        <w:t>Learning Management Systems</w:t>
      </w:r>
      <w:r w:rsidRPr="003311FA">
        <w:rPr>
          <w:rFonts w:eastAsia="Times New Roman" w:cstheme="minorHAnsi"/>
          <w:color w:val="000000" w:themeColor="text1"/>
          <w:lang w:eastAsia="en-GB"/>
        </w:rPr>
        <w:t xml:space="preserve"> (</w:t>
      </w:r>
      <w:r>
        <w:rPr>
          <w:rFonts w:eastAsia="Times New Roman" w:cstheme="minorHAnsi"/>
          <w:color w:val="000000" w:themeColor="text1"/>
          <w:lang w:eastAsia="en-GB"/>
        </w:rPr>
        <w:t>LMS</w:t>
      </w:r>
      <w:r w:rsidRPr="003311FA">
        <w:rPr>
          <w:rFonts w:eastAsia="Times New Roman" w:cstheme="minorHAnsi"/>
          <w:color w:val="000000" w:themeColor="text1"/>
          <w:lang w:eastAsia="en-GB"/>
        </w:rPr>
        <w:t>) development or similar</w:t>
      </w:r>
    </w:p>
    <w:p w14:paraId="63231D3C" w14:textId="77777777" w:rsidR="00A0040B" w:rsidRPr="003311FA" w:rsidRDefault="00A0040B" w:rsidP="00A0040B">
      <w:pPr>
        <w:spacing w:before="100" w:beforeAutospacing="1" w:after="100" w:afterAutospacing="1" w:line="240" w:lineRule="auto"/>
        <w:ind w:left="720"/>
        <w:rPr>
          <w:rFonts w:eastAsia="Times New Roman" w:cstheme="minorHAnsi"/>
          <w:color w:val="000000" w:themeColor="text1"/>
          <w:lang w:eastAsia="en-GB"/>
        </w:rPr>
      </w:pPr>
    </w:p>
    <w:p w14:paraId="1B98C2DB" w14:textId="77777777" w:rsidR="00E5375A" w:rsidRDefault="00E5375A" w:rsidP="005F608E">
      <w:pPr>
        <w:spacing w:after="0" w:line="240" w:lineRule="auto"/>
        <w:rPr>
          <w:rFonts w:ascii="Arial" w:eastAsia="Times New Roman" w:hAnsi="Arial" w:cs="Arial"/>
          <w:b/>
          <w:bCs/>
          <w:color w:val="23468D"/>
          <w:sz w:val="24"/>
          <w:szCs w:val="24"/>
          <w:lang w:eastAsia="en-GB"/>
        </w:rPr>
      </w:pPr>
    </w:p>
    <w:p w14:paraId="6CB38B9C" w14:textId="77777777" w:rsidR="00E5375A" w:rsidRDefault="00E5375A" w:rsidP="005F608E">
      <w:pPr>
        <w:spacing w:after="0" w:line="240" w:lineRule="auto"/>
        <w:rPr>
          <w:rFonts w:ascii="Arial" w:eastAsia="Times New Roman" w:hAnsi="Arial" w:cs="Arial"/>
          <w:b/>
          <w:bCs/>
          <w:color w:val="23468D"/>
          <w:sz w:val="24"/>
          <w:szCs w:val="24"/>
          <w:lang w:eastAsia="en-GB"/>
        </w:rPr>
      </w:pPr>
    </w:p>
    <w:p w14:paraId="798CE27F" w14:textId="77777777" w:rsidR="00E5375A" w:rsidRDefault="00E5375A" w:rsidP="005F608E">
      <w:pPr>
        <w:spacing w:after="0" w:line="240" w:lineRule="auto"/>
        <w:rPr>
          <w:rFonts w:ascii="Arial" w:eastAsia="Times New Roman" w:hAnsi="Arial" w:cs="Arial"/>
          <w:b/>
          <w:bCs/>
          <w:color w:val="23468D"/>
          <w:sz w:val="24"/>
          <w:szCs w:val="24"/>
          <w:lang w:eastAsia="en-GB"/>
        </w:rPr>
      </w:pPr>
    </w:p>
    <w:p w14:paraId="7670E4B9" w14:textId="77777777" w:rsidR="00C658D1" w:rsidRDefault="00C658D1" w:rsidP="00C658D1">
      <w:pPr>
        <w:spacing w:after="0"/>
        <w:jc w:val="both"/>
        <w:rPr>
          <w:rFonts w:eastAsia="Times New Roman" w:cstheme="minorHAnsi"/>
          <w:b/>
          <w:bCs/>
          <w:color w:val="23468D"/>
          <w:lang w:eastAsia="en-GB"/>
        </w:rPr>
      </w:pPr>
      <w:r w:rsidRPr="009A39F0">
        <w:rPr>
          <w:rFonts w:eastAsia="Times New Roman" w:cstheme="minorHAnsi"/>
          <w:b/>
          <w:bCs/>
          <w:color w:val="23468D"/>
          <w:lang w:eastAsia="en-GB"/>
        </w:rPr>
        <w:t>Internships  </w:t>
      </w:r>
    </w:p>
    <w:p w14:paraId="640375E1" w14:textId="77777777" w:rsidR="00C658D1" w:rsidRPr="006B56AC" w:rsidRDefault="00C658D1" w:rsidP="00C658D1">
      <w:pPr>
        <w:spacing w:after="0"/>
        <w:jc w:val="both"/>
        <w:rPr>
          <w:rFonts w:eastAsia="Times New Roman" w:cstheme="minorHAnsi"/>
          <w:color w:val="555555"/>
          <w:lang w:eastAsia="en-GB"/>
        </w:rPr>
      </w:pPr>
    </w:p>
    <w:p w14:paraId="73CE2F7F" w14:textId="77777777" w:rsidR="00C658D1" w:rsidRPr="009A39F0" w:rsidRDefault="00C658D1" w:rsidP="00C658D1">
      <w:pPr>
        <w:spacing w:after="0"/>
        <w:jc w:val="both"/>
        <w:rPr>
          <w:rFonts w:eastAsia="Times New Roman" w:cstheme="minorHAnsi"/>
          <w:color w:val="000000" w:themeColor="text1"/>
          <w:lang w:eastAsia="en-GB"/>
        </w:rPr>
      </w:pPr>
      <w:r w:rsidRPr="009A39F0">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8011784" w14:textId="77777777" w:rsidR="00C658D1" w:rsidRPr="009A39F0" w:rsidRDefault="00C658D1" w:rsidP="00C658D1">
      <w:pPr>
        <w:spacing w:after="0"/>
        <w:jc w:val="both"/>
        <w:rPr>
          <w:rFonts w:eastAsia="Times New Roman" w:cstheme="minorHAnsi"/>
          <w:color w:val="000000" w:themeColor="text1"/>
          <w:lang w:eastAsia="en-GB"/>
        </w:rPr>
      </w:pPr>
      <w:r w:rsidRPr="009A39F0">
        <w:rPr>
          <w:rFonts w:eastAsia="Times New Roman" w:cstheme="minorHAnsi"/>
          <w:color w:val="000000" w:themeColor="text1"/>
          <w:lang w:eastAsia="en-GB"/>
        </w:rPr>
        <w:br/>
        <w:t>The purpose of the programme is:</w:t>
      </w:r>
    </w:p>
    <w:p w14:paraId="6CF010DF" w14:textId="7F7F5B63" w:rsidR="00C658D1" w:rsidRPr="009A39F0" w:rsidRDefault="00C658D1" w:rsidP="00C658D1">
      <w:pPr>
        <w:pStyle w:val="ListParagraph"/>
        <w:numPr>
          <w:ilvl w:val="0"/>
          <w:numId w:val="15"/>
        </w:numPr>
        <w:spacing w:after="0"/>
        <w:jc w:val="both"/>
        <w:rPr>
          <w:rFonts w:eastAsia="Times New Roman" w:cstheme="minorHAnsi"/>
          <w:color w:val="000000" w:themeColor="text1"/>
          <w:lang w:eastAsia="en-GB"/>
        </w:rPr>
      </w:pPr>
      <w:r w:rsidRPr="009A39F0">
        <w:rPr>
          <w:rFonts w:eastAsia="Times New Roman" w:cstheme="minorHAnsi"/>
          <w:color w:val="000000" w:themeColor="text1"/>
          <w:lang w:eastAsia="en-GB"/>
        </w:rPr>
        <w:t>To provide interns with the opportunity to gain practical work experience in line with their studies or interests, and expose them to the work of the IAEA and the United National as a whole</w:t>
      </w:r>
      <w:r w:rsidR="0077755A">
        <w:rPr>
          <w:rFonts w:eastAsia="Times New Roman" w:cstheme="minorHAnsi"/>
          <w:color w:val="000000" w:themeColor="text1"/>
          <w:lang w:eastAsia="en-GB"/>
        </w:rPr>
        <w:t>.</w:t>
      </w:r>
    </w:p>
    <w:p w14:paraId="50C426C2" w14:textId="77777777" w:rsidR="00C658D1" w:rsidRPr="009A39F0" w:rsidRDefault="00C658D1" w:rsidP="00C658D1">
      <w:pPr>
        <w:pStyle w:val="ListParagraph"/>
        <w:numPr>
          <w:ilvl w:val="0"/>
          <w:numId w:val="15"/>
        </w:numPr>
        <w:spacing w:after="0"/>
        <w:jc w:val="both"/>
        <w:rPr>
          <w:rFonts w:eastAsia="Times New Roman" w:cstheme="minorHAnsi"/>
          <w:color w:val="000000" w:themeColor="text1"/>
          <w:lang w:eastAsia="en-GB"/>
        </w:rPr>
      </w:pPr>
      <w:r w:rsidRPr="009A39F0">
        <w:rPr>
          <w:rFonts w:eastAsia="Times New Roman" w:cstheme="minorHAnsi"/>
          <w:color w:val="000000" w:themeColor="text1"/>
          <w:lang w:eastAsia="en-GB"/>
        </w:rPr>
        <w:t>To benefit the IAEA's programmes through the assistance of qualified students specialized in various professional fields.</w:t>
      </w:r>
    </w:p>
    <w:p w14:paraId="100FC21D" w14:textId="77777777" w:rsidR="00C658D1" w:rsidRPr="009A39F0" w:rsidRDefault="00C658D1" w:rsidP="00C658D1">
      <w:pPr>
        <w:pStyle w:val="ListParagraph"/>
        <w:numPr>
          <w:ilvl w:val="0"/>
          <w:numId w:val="15"/>
        </w:numPr>
        <w:spacing w:after="0"/>
        <w:jc w:val="both"/>
        <w:rPr>
          <w:rFonts w:eastAsia="Times New Roman" w:cstheme="minorHAnsi"/>
          <w:color w:val="000000" w:themeColor="text1"/>
          <w:lang w:eastAsia="en-GB"/>
        </w:rPr>
      </w:pPr>
      <w:r w:rsidRPr="009A39F0">
        <w:rPr>
          <w:rFonts w:eastAsia="Times New Roman" w:cstheme="minorHAnsi"/>
          <w:color w:val="000000" w:themeColor="text1"/>
          <w:lang w:eastAsia="en-GB"/>
        </w:rPr>
        <w:t>The duration of an internship is normally not less than three months and not more than one year.</w:t>
      </w:r>
    </w:p>
    <w:p w14:paraId="479679A6" w14:textId="77777777" w:rsidR="00C658D1" w:rsidRPr="009A39F0" w:rsidRDefault="00C658D1" w:rsidP="00C658D1">
      <w:pPr>
        <w:spacing w:after="0" w:line="240" w:lineRule="auto"/>
        <w:jc w:val="both"/>
        <w:rPr>
          <w:rFonts w:eastAsia="Times New Roman" w:cstheme="minorHAnsi"/>
          <w:b/>
          <w:bCs/>
          <w:color w:val="23468D"/>
          <w:lang w:eastAsia="en-GB"/>
        </w:rPr>
      </w:pPr>
    </w:p>
    <w:p w14:paraId="72C5A819" w14:textId="77777777" w:rsidR="00C658D1" w:rsidRDefault="00C658D1" w:rsidP="00C658D1">
      <w:pPr>
        <w:spacing w:after="0"/>
        <w:jc w:val="both"/>
        <w:rPr>
          <w:rFonts w:eastAsia="Times New Roman" w:cstheme="minorHAnsi"/>
          <w:b/>
          <w:bCs/>
          <w:color w:val="23468D"/>
          <w:lang w:eastAsia="en-GB"/>
        </w:rPr>
      </w:pPr>
      <w:r w:rsidRPr="009A39F0">
        <w:rPr>
          <w:rFonts w:eastAsia="Times New Roman" w:cstheme="minorHAnsi"/>
          <w:b/>
          <w:bCs/>
          <w:color w:val="23468D"/>
          <w:lang w:eastAsia="en-GB"/>
        </w:rPr>
        <w:t>Applicant Eligibility</w:t>
      </w:r>
    </w:p>
    <w:p w14:paraId="23CEBC46" w14:textId="77777777" w:rsidR="00C658D1" w:rsidRPr="009A39F0" w:rsidRDefault="00C658D1" w:rsidP="00C658D1">
      <w:pPr>
        <w:spacing w:after="0"/>
        <w:jc w:val="both"/>
        <w:rPr>
          <w:rFonts w:eastAsia="Times New Roman" w:cstheme="minorHAnsi"/>
          <w:color w:val="555555"/>
          <w:lang w:eastAsia="en-GB"/>
        </w:rPr>
      </w:pPr>
    </w:p>
    <w:p w14:paraId="4D198034" w14:textId="77777777" w:rsidR="00C658D1" w:rsidRPr="009644A9" w:rsidRDefault="00C658D1" w:rsidP="00C658D1">
      <w:pPr>
        <w:pStyle w:val="ListParagraph"/>
        <w:numPr>
          <w:ilvl w:val="0"/>
          <w:numId w:val="16"/>
        </w:numPr>
        <w:spacing w:after="0" w:line="240" w:lineRule="auto"/>
        <w:rPr>
          <w:rFonts w:eastAsia="Times New Roman" w:cstheme="minorHAnsi"/>
          <w:color w:val="000000" w:themeColor="text1"/>
          <w:lang w:eastAsia="en-GB"/>
        </w:rPr>
      </w:pPr>
      <w:r w:rsidRPr="009644A9">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66581C43" w14:textId="77777777" w:rsidR="00C658D1" w:rsidRPr="009644A9" w:rsidRDefault="00C658D1" w:rsidP="00C658D1">
      <w:pPr>
        <w:pStyle w:val="ListParagraph"/>
        <w:numPr>
          <w:ilvl w:val="0"/>
          <w:numId w:val="16"/>
        </w:numPr>
        <w:spacing w:after="0" w:line="240" w:lineRule="auto"/>
        <w:rPr>
          <w:rFonts w:eastAsia="Times New Roman" w:cstheme="minorHAnsi"/>
          <w:color w:val="000000" w:themeColor="text1"/>
          <w:lang w:eastAsia="en-GB"/>
        </w:rPr>
      </w:pPr>
      <w:r w:rsidRPr="009644A9">
        <w:rPr>
          <w:rFonts w:eastAsia="Times New Roman" w:cstheme="minorHAnsi"/>
          <w:color w:val="000000" w:themeColor="text1"/>
          <w:lang w:eastAsia="en-GB"/>
        </w:rPr>
        <w:t>Candidates may apply up to one year after the completion of a bachelor's, master's or doctorate degree.</w:t>
      </w:r>
    </w:p>
    <w:p w14:paraId="5D411A38" w14:textId="77777777" w:rsidR="00C658D1" w:rsidRPr="009644A9" w:rsidRDefault="00C658D1" w:rsidP="00C658D1">
      <w:pPr>
        <w:pStyle w:val="ListParagraph"/>
        <w:numPr>
          <w:ilvl w:val="0"/>
          <w:numId w:val="16"/>
        </w:numPr>
        <w:spacing w:after="0" w:line="240" w:lineRule="auto"/>
        <w:rPr>
          <w:rFonts w:eastAsia="Times New Roman" w:cstheme="minorHAnsi"/>
          <w:color w:val="000000" w:themeColor="text1"/>
          <w:lang w:eastAsia="en-GB"/>
        </w:rPr>
      </w:pPr>
      <w:r w:rsidRPr="009644A9">
        <w:rPr>
          <w:rFonts w:eastAsia="Times New Roman" w:cstheme="minorHAnsi"/>
          <w:color w:val="000000" w:themeColor="text1"/>
          <w:lang w:eastAsia="en-GB"/>
        </w:rPr>
        <w:t>Candidates must not have previously participated in the IAEA's internship programme.</w:t>
      </w:r>
    </w:p>
    <w:p w14:paraId="2597B50E" w14:textId="77777777" w:rsidR="00C658D1" w:rsidRPr="009644A9" w:rsidRDefault="00C658D1" w:rsidP="00C658D1">
      <w:pPr>
        <w:pStyle w:val="ListParagraph"/>
        <w:numPr>
          <w:ilvl w:val="0"/>
          <w:numId w:val="16"/>
        </w:numPr>
        <w:spacing w:after="0" w:line="240" w:lineRule="auto"/>
        <w:rPr>
          <w:rFonts w:eastAsia="Times New Roman" w:cstheme="minorHAnsi"/>
          <w:color w:val="000000" w:themeColor="text1"/>
          <w:lang w:eastAsia="en-GB"/>
        </w:rPr>
      </w:pPr>
      <w:r w:rsidRPr="009644A9">
        <w:rPr>
          <w:rFonts w:eastAsia="Times New Roman" w:cstheme="minorHAnsi"/>
          <w:color w:val="000000" w:themeColor="text1"/>
          <w:lang w:eastAsia="en-GB"/>
        </w:rPr>
        <w:t>Good written and spoken English essential; fluency in any other IAEA official language (Arabic, Chinese, French, Spanish or Russian) an asset.</w:t>
      </w:r>
    </w:p>
    <w:p w14:paraId="4809A457" w14:textId="77777777" w:rsidR="00C658D1" w:rsidRPr="009644A9" w:rsidRDefault="00C658D1" w:rsidP="00C658D1">
      <w:pPr>
        <w:pStyle w:val="ListParagraph"/>
        <w:numPr>
          <w:ilvl w:val="0"/>
          <w:numId w:val="16"/>
        </w:numPr>
        <w:spacing w:after="0" w:line="240" w:lineRule="auto"/>
        <w:rPr>
          <w:rFonts w:eastAsia="Times New Roman" w:cstheme="minorHAnsi"/>
          <w:color w:val="000000" w:themeColor="text1"/>
          <w:lang w:eastAsia="en-GB"/>
        </w:rPr>
      </w:pPr>
      <w:r w:rsidRPr="009644A9">
        <w:rPr>
          <w:rFonts w:eastAsia="Times New Roman" w:cstheme="minorHAnsi"/>
          <w:color w:val="000000" w:themeColor="text1"/>
          <w:lang w:eastAsia="en-GB"/>
        </w:rPr>
        <w:t>Candidates must attach two signed letters of recommendation to their application.</w:t>
      </w:r>
    </w:p>
    <w:p w14:paraId="34F277AC" w14:textId="77777777" w:rsidR="00C658D1" w:rsidRPr="00AE06C8" w:rsidRDefault="00C658D1" w:rsidP="00C658D1">
      <w:pPr>
        <w:spacing w:after="0" w:line="240" w:lineRule="auto"/>
        <w:rPr>
          <w:rFonts w:eastAsia="Times New Roman" w:cstheme="minorHAnsi"/>
          <w:color w:val="000000" w:themeColor="text1"/>
          <w:lang w:eastAsia="en-GB"/>
        </w:rPr>
      </w:pPr>
    </w:p>
    <w:p w14:paraId="5DB563C3" w14:textId="561172E0" w:rsidR="005F608E" w:rsidRPr="005F608E" w:rsidRDefault="005F608E" w:rsidP="00C658D1">
      <w:pPr>
        <w:spacing w:after="0" w:line="240" w:lineRule="auto"/>
        <w:rPr>
          <w:rFonts w:ascii="Arial" w:eastAsia="Times New Roman" w:hAnsi="Arial" w:cs="Arial"/>
          <w:color w:val="000000" w:themeColor="text1"/>
          <w:lang w:eastAsia="en-GB"/>
        </w:rPr>
      </w:pPr>
    </w:p>
    <w:sectPr w:rsidR="005F608E" w:rsidRPr="005F608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D567" w14:textId="77777777" w:rsidR="006A272E" w:rsidRDefault="006A272E" w:rsidP="00277A79">
      <w:pPr>
        <w:spacing w:after="0" w:line="240" w:lineRule="auto"/>
      </w:pPr>
      <w:r>
        <w:separator/>
      </w:r>
    </w:p>
  </w:endnote>
  <w:endnote w:type="continuationSeparator" w:id="0">
    <w:p w14:paraId="4EF58B6D" w14:textId="77777777" w:rsidR="006A272E" w:rsidRDefault="006A272E"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5C4E" w14:textId="77777777" w:rsidR="006A272E" w:rsidRDefault="006A272E" w:rsidP="00277A79">
      <w:pPr>
        <w:spacing w:after="0" w:line="240" w:lineRule="auto"/>
      </w:pPr>
      <w:r>
        <w:separator/>
      </w:r>
    </w:p>
  </w:footnote>
  <w:footnote w:type="continuationSeparator" w:id="0">
    <w:p w14:paraId="0464F21B" w14:textId="77777777" w:rsidR="006A272E" w:rsidRDefault="006A272E"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D548CB"/>
    <w:multiLevelType w:val="hybridMultilevel"/>
    <w:tmpl w:val="C24A0250"/>
    <w:lvl w:ilvl="0" w:tplc="DE7A769C">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19D3EE9"/>
    <w:multiLevelType w:val="hybridMultilevel"/>
    <w:tmpl w:val="86725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877905"/>
    <w:multiLevelType w:val="hybridMultilevel"/>
    <w:tmpl w:val="1542E5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4"/>
  </w:num>
  <w:num w:numId="5">
    <w:abstractNumId w:val="10"/>
  </w:num>
  <w:num w:numId="6">
    <w:abstractNumId w:val="16"/>
  </w:num>
  <w:num w:numId="7">
    <w:abstractNumId w:val="15"/>
  </w:num>
  <w:num w:numId="8">
    <w:abstractNumId w:val="12"/>
  </w:num>
  <w:num w:numId="9">
    <w:abstractNumId w:val="6"/>
  </w:num>
  <w:num w:numId="10">
    <w:abstractNumId w:val="1"/>
  </w:num>
  <w:num w:numId="11">
    <w:abstractNumId w:val="7"/>
  </w:num>
  <w:num w:numId="12">
    <w:abstractNumId w:val="18"/>
  </w:num>
  <w:num w:numId="13">
    <w:abstractNumId w:val="11"/>
  </w:num>
  <w:num w:numId="14">
    <w:abstractNumId w:val="17"/>
  </w:num>
  <w:num w:numId="15">
    <w:abstractNumId w:val="13"/>
  </w:num>
  <w:num w:numId="16">
    <w:abstractNumId w:val="0"/>
  </w:num>
  <w:num w:numId="17">
    <w:abstractNumId w:val="3"/>
  </w:num>
  <w:num w:numId="18">
    <w:abstractNumId w:val="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75CCF"/>
    <w:rsid w:val="00083AD9"/>
    <w:rsid w:val="000C763A"/>
    <w:rsid w:val="00103CDE"/>
    <w:rsid w:val="00130964"/>
    <w:rsid w:val="00164AC6"/>
    <w:rsid w:val="001A6A97"/>
    <w:rsid w:val="0021204E"/>
    <w:rsid w:val="00277A79"/>
    <w:rsid w:val="002A39AF"/>
    <w:rsid w:val="00314CAC"/>
    <w:rsid w:val="003311FA"/>
    <w:rsid w:val="00343850"/>
    <w:rsid w:val="003B6802"/>
    <w:rsid w:val="00420EBD"/>
    <w:rsid w:val="00460913"/>
    <w:rsid w:val="00477670"/>
    <w:rsid w:val="00481696"/>
    <w:rsid w:val="004C1660"/>
    <w:rsid w:val="004F5B7F"/>
    <w:rsid w:val="00514B4D"/>
    <w:rsid w:val="00534313"/>
    <w:rsid w:val="0057167F"/>
    <w:rsid w:val="00574952"/>
    <w:rsid w:val="005B6430"/>
    <w:rsid w:val="005F608E"/>
    <w:rsid w:val="00694250"/>
    <w:rsid w:val="006A272E"/>
    <w:rsid w:val="00762F94"/>
    <w:rsid w:val="0077755A"/>
    <w:rsid w:val="00785E86"/>
    <w:rsid w:val="007875A4"/>
    <w:rsid w:val="008335B7"/>
    <w:rsid w:val="00877CF2"/>
    <w:rsid w:val="008C6B91"/>
    <w:rsid w:val="00904626"/>
    <w:rsid w:val="009568AE"/>
    <w:rsid w:val="009914D8"/>
    <w:rsid w:val="00993012"/>
    <w:rsid w:val="009B122D"/>
    <w:rsid w:val="00A0040B"/>
    <w:rsid w:val="00AA27A1"/>
    <w:rsid w:val="00B53635"/>
    <w:rsid w:val="00BA3D56"/>
    <w:rsid w:val="00BC4FFD"/>
    <w:rsid w:val="00BD0D62"/>
    <w:rsid w:val="00C658D1"/>
    <w:rsid w:val="00C737A2"/>
    <w:rsid w:val="00D31CA7"/>
    <w:rsid w:val="00D4572B"/>
    <w:rsid w:val="00D5271E"/>
    <w:rsid w:val="00DC2B79"/>
    <w:rsid w:val="00E07C49"/>
    <w:rsid w:val="00E3577F"/>
    <w:rsid w:val="00E5375A"/>
    <w:rsid w:val="00F771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1011">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B131F-DDFB-4144-8BDF-D4EA4FB8F412}">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2.xml><?xml version="1.0" encoding="utf-8"?>
<ds:datastoreItem xmlns:ds="http://schemas.openxmlformats.org/officeDocument/2006/customXml" ds:itemID="{B0895C88-0D5B-4DB6-9B34-AC201F080C60}"/>
</file>

<file path=customXml/itemProps3.xml><?xml version="1.0" encoding="utf-8"?>
<ds:datastoreItem xmlns:ds="http://schemas.openxmlformats.org/officeDocument/2006/customXml" ds:itemID="{5A04A79C-E7AC-409B-918E-B1C9A8F6F3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KHLUDNEVA, Zhanna</cp:lastModifiedBy>
  <cp:revision>5</cp:revision>
  <cp:lastPrinted>2019-07-25T12:41:00Z</cp:lastPrinted>
  <dcterms:created xsi:type="dcterms:W3CDTF">2022-10-18T07:55:00Z</dcterms:created>
  <dcterms:modified xsi:type="dcterms:W3CDTF">2022-10-19T12:09:00Z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